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B0253" w14:textId="067863F5" w:rsidR="003902AF" w:rsidRPr="004F6504" w:rsidRDefault="003902AF" w:rsidP="004F6504">
      <w:pPr>
        <w:pStyle w:val="Titolo1"/>
        <w:ind w:left="0" w:right="1128"/>
        <w:rPr>
          <w:sz w:val="64"/>
          <w:szCs w:val="64"/>
        </w:rPr>
      </w:pPr>
      <w:r w:rsidRPr="004F6504">
        <w:rPr>
          <w:sz w:val="64"/>
          <w:szCs w:val="64"/>
        </w:rPr>
        <w:t>Corso di qualifica professionale</w:t>
      </w:r>
    </w:p>
    <w:p w14:paraId="6D54F5C1" w14:textId="67F251F7" w:rsidR="003902AF" w:rsidRPr="004F6504" w:rsidRDefault="00A72C96" w:rsidP="004F6504">
      <w:pPr>
        <w:spacing w:before="35"/>
        <w:ind w:right="935"/>
        <w:jc w:val="center"/>
        <w:rPr>
          <w:rFonts w:ascii="Arial" w:hAnsi="Arial" w:cs="Arial"/>
          <w:b/>
          <w:sz w:val="84"/>
          <w:szCs w:val="84"/>
        </w:rPr>
      </w:pPr>
      <w:r w:rsidRPr="004F6504">
        <w:rPr>
          <w:rFonts w:ascii="Arial" w:hAnsi="Arial" w:cs="Arial"/>
          <w:b/>
          <w:sz w:val="84"/>
          <w:szCs w:val="84"/>
        </w:rPr>
        <w:t>OPERATORE SOCIO SANITARIO</w:t>
      </w:r>
    </w:p>
    <w:p w14:paraId="6F64D184" w14:textId="77777777" w:rsidR="003902AF" w:rsidRPr="00396BF5" w:rsidRDefault="003902AF" w:rsidP="0000698D">
      <w:pPr>
        <w:pStyle w:val="Titolo2"/>
        <w:spacing w:before="406"/>
        <w:ind w:left="0"/>
        <w:rPr>
          <w:sz w:val="36"/>
          <w:szCs w:val="36"/>
        </w:rPr>
      </w:pPr>
      <w:r w:rsidRPr="00396BF5">
        <w:rPr>
          <w:sz w:val="40"/>
          <w:szCs w:val="40"/>
        </w:rPr>
        <w:t>Organizzazione</w:t>
      </w:r>
    </w:p>
    <w:p w14:paraId="0D1167D4" w14:textId="2A7F754E" w:rsidR="0041172D" w:rsidRPr="00D80BA9" w:rsidRDefault="006851E6" w:rsidP="0041172D">
      <w:pPr>
        <w:pStyle w:val="Paragrafoelenco"/>
        <w:numPr>
          <w:ilvl w:val="0"/>
          <w:numId w:val="2"/>
        </w:numPr>
        <w:rPr>
          <w:sz w:val="32"/>
          <w:szCs w:val="32"/>
        </w:rPr>
      </w:pPr>
      <w:r w:rsidRPr="00D80BA9">
        <w:rPr>
          <w:b/>
          <w:sz w:val="32"/>
          <w:szCs w:val="32"/>
        </w:rPr>
        <w:t>Periodo di svolgimento</w:t>
      </w:r>
      <w:r w:rsidR="003902AF" w:rsidRPr="00D80BA9">
        <w:rPr>
          <w:sz w:val="32"/>
          <w:szCs w:val="32"/>
        </w:rPr>
        <w:t xml:space="preserve">: </w:t>
      </w:r>
      <w:r w:rsidRPr="00D80BA9">
        <w:rPr>
          <w:sz w:val="32"/>
          <w:szCs w:val="32"/>
        </w:rPr>
        <w:t xml:space="preserve">da </w:t>
      </w:r>
      <w:r w:rsidR="00D941B1">
        <w:rPr>
          <w:sz w:val="32"/>
          <w:szCs w:val="32"/>
        </w:rPr>
        <w:t>ottobre</w:t>
      </w:r>
      <w:r w:rsidRPr="00D80BA9">
        <w:rPr>
          <w:sz w:val="32"/>
          <w:szCs w:val="32"/>
        </w:rPr>
        <w:t xml:space="preserve"> 202</w:t>
      </w:r>
      <w:r w:rsidR="00AA4F8D">
        <w:rPr>
          <w:sz w:val="32"/>
          <w:szCs w:val="32"/>
        </w:rPr>
        <w:t>4</w:t>
      </w:r>
      <w:r w:rsidRPr="00D80BA9">
        <w:rPr>
          <w:sz w:val="32"/>
          <w:szCs w:val="32"/>
        </w:rPr>
        <w:t xml:space="preserve"> a </w:t>
      </w:r>
      <w:r w:rsidR="00FC3F29" w:rsidRPr="00D80BA9">
        <w:rPr>
          <w:sz w:val="32"/>
          <w:szCs w:val="32"/>
        </w:rPr>
        <w:t>dicembre</w:t>
      </w:r>
      <w:r w:rsidRPr="00D80BA9">
        <w:rPr>
          <w:sz w:val="32"/>
          <w:szCs w:val="32"/>
        </w:rPr>
        <w:t xml:space="preserve"> 202</w:t>
      </w:r>
      <w:r w:rsidR="00AA4F8D">
        <w:rPr>
          <w:sz w:val="32"/>
          <w:szCs w:val="32"/>
        </w:rPr>
        <w:t>5</w:t>
      </w:r>
    </w:p>
    <w:p w14:paraId="09C69E15" w14:textId="088638F5" w:rsidR="003902AF" w:rsidRPr="004F6504" w:rsidRDefault="0041172D" w:rsidP="0041172D">
      <w:pPr>
        <w:pStyle w:val="Paragrafoelenco"/>
        <w:numPr>
          <w:ilvl w:val="0"/>
          <w:numId w:val="2"/>
        </w:numPr>
        <w:rPr>
          <w:sz w:val="32"/>
          <w:szCs w:val="32"/>
        </w:rPr>
      </w:pPr>
      <w:r w:rsidRPr="004F6504">
        <w:rPr>
          <w:b/>
          <w:bCs/>
          <w:sz w:val="32"/>
          <w:szCs w:val="32"/>
        </w:rPr>
        <w:t>Struttura corso</w:t>
      </w:r>
      <w:r w:rsidRPr="004F6504">
        <w:rPr>
          <w:sz w:val="32"/>
          <w:szCs w:val="32"/>
        </w:rPr>
        <w:t xml:space="preserve">: </w:t>
      </w:r>
      <w:r w:rsidR="00EB7897" w:rsidRPr="004F6504">
        <w:rPr>
          <w:sz w:val="32"/>
          <w:szCs w:val="32"/>
        </w:rPr>
        <w:t>1000 ore</w:t>
      </w:r>
      <w:r w:rsidRPr="004F6504">
        <w:rPr>
          <w:sz w:val="32"/>
          <w:szCs w:val="32"/>
        </w:rPr>
        <w:t xml:space="preserve">, di cui 545 di teoria, </w:t>
      </w:r>
      <w:r w:rsidR="00EB7897" w:rsidRPr="004F6504">
        <w:rPr>
          <w:sz w:val="32"/>
          <w:szCs w:val="32"/>
        </w:rPr>
        <w:t>440</w:t>
      </w:r>
      <w:r w:rsidRPr="004F6504">
        <w:rPr>
          <w:sz w:val="32"/>
          <w:szCs w:val="32"/>
        </w:rPr>
        <w:t xml:space="preserve"> </w:t>
      </w:r>
      <w:r w:rsidR="00EB7897" w:rsidRPr="004F6504">
        <w:rPr>
          <w:sz w:val="32"/>
          <w:szCs w:val="32"/>
        </w:rPr>
        <w:t>di stage</w:t>
      </w:r>
      <w:r w:rsidRPr="004F6504">
        <w:rPr>
          <w:sz w:val="32"/>
          <w:szCs w:val="32"/>
        </w:rPr>
        <w:t xml:space="preserve"> e 15 di esame</w:t>
      </w:r>
    </w:p>
    <w:p w14:paraId="362E5717" w14:textId="34F4A038" w:rsidR="0041172D" w:rsidRPr="004F6504" w:rsidRDefault="0041172D" w:rsidP="0041172D">
      <w:pPr>
        <w:pStyle w:val="Paragrafoelenco"/>
        <w:numPr>
          <w:ilvl w:val="0"/>
          <w:numId w:val="2"/>
        </w:numPr>
        <w:rPr>
          <w:sz w:val="32"/>
          <w:szCs w:val="32"/>
        </w:rPr>
      </w:pPr>
      <w:r w:rsidRPr="004F6504">
        <w:rPr>
          <w:b/>
          <w:bCs/>
          <w:sz w:val="32"/>
          <w:szCs w:val="32"/>
        </w:rPr>
        <w:t>Frequenza</w:t>
      </w:r>
      <w:r w:rsidRPr="004F6504">
        <w:rPr>
          <w:sz w:val="32"/>
          <w:szCs w:val="32"/>
        </w:rPr>
        <w:t>: obbligatoria</w:t>
      </w:r>
      <w:r w:rsidR="00D80BA9">
        <w:rPr>
          <w:sz w:val="32"/>
          <w:szCs w:val="32"/>
        </w:rPr>
        <w:t xml:space="preserve"> (</w:t>
      </w:r>
      <w:r w:rsidR="00D941B1">
        <w:rPr>
          <w:sz w:val="32"/>
          <w:szCs w:val="32"/>
        </w:rPr>
        <w:t xml:space="preserve">part time, </w:t>
      </w:r>
      <w:r w:rsidR="00D80BA9">
        <w:rPr>
          <w:sz w:val="32"/>
          <w:szCs w:val="32"/>
        </w:rPr>
        <w:t xml:space="preserve">orario </w:t>
      </w:r>
      <w:r w:rsidR="00D941B1">
        <w:rPr>
          <w:sz w:val="32"/>
          <w:szCs w:val="32"/>
        </w:rPr>
        <w:t>09</w:t>
      </w:r>
      <w:r w:rsidR="00D80BA9">
        <w:rPr>
          <w:sz w:val="32"/>
          <w:szCs w:val="32"/>
        </w:rPr>
        <w:t>.</w:t>
      </w:r>
      <w:r w:rsidR="00D941B1">
        <w:rPr>
          <w:sz w:val="32"/>
          <w:szCs w:val="32"/>
        </w:rPr>
        <w:t>0</w:t>
      </w:r>
      <w:r w:rsidR="00D80BA9">
        <w:rPr>
          <w:sz w:val="32"/>
          <w:szCs w:val="32"/>
        </w:rPr>
        <w:t>0 – 1</w:t>
      </w:r>
      <w:r w:rsidR="00D941B1">
        <w:rPr>
          <w:sz w:val="32"/>
          <w:szCs w:val="32"/>
        </w:rPr>
        <w:t>3</w:t>
      </w:r>
      <w:r w:rsidR="00D80BA9">
        <w:rPr>
          <w:sz w:val="32"/>
          <w:szCs w:val="32"/>
        </w:rPr>
        <w:t>.</w:t>
      </w:r>
      <w:r w:rsidR="00D941B1">
        <w:rPr>
          <w:sz w:val="32"/>
          <w:szCs w:val="32"/>
        </w:rPr>
        <w:t>0</w:t>
      </w:r>
      <w:r w:rsidR="00D80BA9">
        <w:rPr>
          <w:sz w:val="32"/>
          <w:szCs w:val="32"/>
        </w:rPr>
        <w:t>0, salvo periodi di stage)</w:t>
      </w:r>
    </w:p>
    <w:p w14:paraId="74E672EB" w14:textId="3789A7D0" w:rsidR="0041172D" w:rsidRPr="004F6504" w:rsidRDefault="0041172D" w:rsidP="0041172D">
      <w:pPr>
        <w:pStyle w:val="Paragrafoelenco"/>
        <w:numPr>
          <w:ilvl w:val="0"/>
          <w:numId w:val="2"/>
        </w:numPr>
        <w:rPr>
          <w:sz w:val="32"/>
          <w:szCs w:val="32"/>
        </w:rPr>
      </w:pPr>
      <w:r w:rsidRPr="004F6504">
        <w:rPr>
          <w:b/>
          <w:bCs/>
          <w:sz w:val="32"/>
          <w:szCs w:val="32"/>
        </w:rPr>
        <w:t>Titolo rilasciato</w:t>
      </w:r>
      <w:r w:rsidRPr="004F6504">
        <w:rPr>
          <w:sz w:val="32"/>
          <w:szCs w:val="32"/>
        </w:rPr>
        <w:t>: Qualifica professionale di Operatore Socio</w:t>
      </w:r>
      <w:r w:rsidR="00BA7BC0">
        <w:rPr>
          <w:sz w:val="32"/>
          <w:szCs w:val="32"/>
        </w:rPr>
        <w:t xml:space="preserve"> - </w:t>
      </w:r>
      <w:r w:rsidRPr="004F6504">
        <w:rPr>
          <w:sz w:val="32"/>
          <w:szCs w:val="32"/>
        </w:rPr>
        <w:t>Sanitario</w:t>
      </w:r>
    </w:p>
    <w:p w14:paraId="6077D226" w14:textId="25676E52" w:rsidR="0041172D" w:rsidRDefault="0041172D" w:rsidP="0041172D">
      <w:pPr>
        <w:pStyle w:val="Paragrafoelenco"/>
        <w:numPr>
          <w:ilvl w:val="0"/>
          <w:numId w:val="2"/>
        </w:numPr>
        <w:rPr>
          <w:sz w:val="28"/>
          <w:szCs w:val="21"/>
        </w:rPr>
      </w:pPr>
      <w:r w:rsidRPr="004F6504">
        <w:rPr>
          <w:b/>
          <w:bCs/>
          <w:sz w:val="32"/>
          <w:szCs w:val="32"/>
        </w:rPr>
        <w:t>Allievi ammessi</w:t>
      </w:r>
      <w:r w:rsidRPr="004F6504">
        <w:rPr>
          <w:sz w:val="32"/>
          <w:szCs w:val="32"/>
        </w:rPr>
        <w:t>: ma</w:t>
      </w:r>
      <w:r w:rsidR="00396BF5" w:rsidRPr="004F6504">
        <w:rPr>
          <w:sz w:val="32"/>
          <w:szCs w:val="32"/>
        </w:rPr>
        <w:t>x</w:t>
      </w:r>
      <w:r w:rsidRPr="004F6504">
        <w:rPr>
          <w:sz w:val="32"/>
          <w:szCs w:val="32"/>
        </w:rPr>
        <w:t xml:space="preserve"> </w:t>
      </w:r>
      <w:r w:rsidR="00AA4F8D">
        <w:rPr>
          <w:sz w:val="32"/>
          <w:szCs w:val="32"/>
        </w:rPr>
        <w:t>25</w:t>
      </w:r>
      <w:r>
        <w:rPr>
          <w:sz w:val="28"/>
          <w:szCs w:val="21"/>
        </w:rPr>
        <w:t xml:space="preserve"> </w:t>
      </w:r>
    </w:p>
    <w:p w14:paraId="372A9DAF" w14:textId="26CE9136" w:rsidR="00694E87" w:rsidRDefault="00694E87" w:rsidP="00694E87">
      <w:pPr>
        <w:pStyle w:val="Titolo2"/>
        <w:spacing w:before="406"/>
        <w:ind w:left="0"/>
        <w:rPr>
          <w:sz w:val="40"/>
          <w:szCs w:val="40"/>
        </w:rPr>
      </w:pPr>
      <w:r>
        <w:rPr>
          <w:sz w:val="40"/>
          <w:szCs w:val="40"/>
        </w:rPr>
        <w:t xml:space="preserve">Requisiti </w:t>
      </w:r>
      <w:r w:rsidR="00AF1CC4">
        <w:rPr>
          <w:sz w:val="40"/>
          <w:szCs w:val="40"/>
        </w:rPr>
        <w:t xml:space="preserve">e documentazione </w:t>
      </w:r>
      <w:r>
        <w:rPr>
          <w:sz w:val="40"/>
          <w:szCs w:val="40"/>
        </w:rPr>
        <w:t xml:space="preserve">necessari per l’iscrizione </w:t>
      </w:r>
    </w:p>
    <w:p w14:paraId="3DB5F535" w14:textId="00065A41" w:rsidR="00694E87" w:rsidRPr="004F6504" w:rsidRDefault="00694E87" w:rsidP="00694E87">
      <w:pPr>
        <w:pStyle w:val="Paragrafoelenco"/>
        <w:numPr>
          <w:ilvl w:val="0"/>
          <w:numId w:val="2"/>
        </w:numPr>
        <w:rPr>
          <w:sz w:val="32"/>
          <w:szCs w:val="32"/>
        </w:rPr>
      </w:pPr>
      <w:r w:rsidRPr="004F6504">
        <w:rPr>
          <w:b/>
          <w:sz w:val="32"/>
          <w:szCs w:val="32"/>
        </w:rPr>
        <w:t>Maggiore età (</w:t>
      </w:r>
      <w:r w:rsidRPr="004F6504">
        <w:rPr>
          <w:bCs/>
          <w:sz w:val="32"/>
          <w:szCs w:val="32"/>
        </w:rPr>
        <w:t>18 anni compiuti al momento dell’iscrizione</w:t>
      </w:r>
      <w:r w:rsidRPr="004F6504">
        <w:rPr>
          <w:b/>
          <w:sz w:val="32"/>
          <w:szCs w:val="32"/>
        </w:rPr>
        <w:t xml:space="preserve">) </w:t>
      </w:r>
    </w:p>
    <w:p w14:paraId="75CDE55C" w14:textId="246E6EC7" w:rsidR="00694E87" w:rsidRPr="004F6504" w:rsidRDefault="00694E87" w:rsidP="00694E87">
      <w:pPr>
        <w:pStyle w:val="Paragrafoelenco"/>
        <w:numPr>
          <w:ilvl w:val="0"/>
          <w:numId w:val="2"/>
        </w:numPr>
        <w:rPr>
          <w:sz w:val="32"/>
          <w:szCs w:val="32"/>
        </w:rPr>
      </w:pPr>
      <w:r w:rsidRPr="004F6504">
        <w:rPr>
          <w:b/>
          <w:sz w:val="32"/>
          <w:szCs w:val="32"/>
        </w:rPr>
        <w:t xml:space="preserve">Cittadinanza </w:t>
      </w:r>
      <w:r w:rsidR="00266AF5" w:rsidRPr="004F6504">
        <w:rPr>
          <w:bCs/>
          <w:sz w:val="32"/>
          <w:szCs w:val="32"/>
        </w:rPr>
        <w:t>I</w:t>
      </w:r>
      <w:r w:rsidRPr="004F6504">
        <w:rPr>
          <w:bCs/>
          <w:sz w:val="32"/>
          <w:szCs w:val="32"/>
        </w:rPr>
        <w:t>taliana o di un Paese dell’Unione Europea</w:t>
      </w:r>
      <w:r w:rsidR="00266AF5" w:rsidRPr="004F6504">
        <w:rPr>
          <w:bCs/>
          <w:sz w:val="32"/>
          <w:szCs w:val="32"/>
        </w:rPr>
        <w:t xml:space="preserve"> o in possesso di un regolare </w:t>
      </w:r>
      <w:r w:rsidR="00266AF5" w:rsidRPr="004F6504">
        <w:rPr>
          <w:b/>
          <w:sz w:val="32"/>
          <w:szCs w:val="32"/>
        </w:rPr>
        <w:t>permesso di soggiorno</w:t>
      </w:r>
    </w:p>
    <w:p w14:paraId="34639952" w14:textId="22F4B5A9" w:rsidR="00266AF5" w:rsidRPr="004F6504" w:rsidRDefault="00266AF5" w:rsidP="00266AF5">
      <w:pPr>
        <w:pStyle w:val="Paragrafoelenco"/>
        <w:numPr>
          <w:ilvl w:val="0"/>
          <w:numId w:val="2"/>
        </w:numPr>
        <w:rPr>
          <w:sz w:val="32"/>
          <w:szCs w:val="32"/>
        </w:rPr>
      </w:pPr>
      <w:r w:rsidRPr="004F6504">
        <w:rPr>
          <w:bCs/>
          <w:sz w:val="32"/>
          <w:szCs w:val="32"/>
        </w:rPr>
        <w:t>Possesso</w:t>
      </w:r>
      <w:r w:rsidRPr="004F6504">
        <w:rPr>
          <w:b/>
          <w:sz w:val="32"/>
          <w:szCs w:val="32"/>
        </w:rPr>
        <w:t xml:space="preserve"> </w:t>
      </w:r>
      <w:r w:rsidRPr="004F6504">
        <w:rPr>
          <w:sz w:val="32"/>
          <w:szCs w:val="32"/>
        </w:rPr>
        <w:t xml:space="preserve">del </w:t>
      </w:r>
      <w:r w:rsidRPr="004F6504">
        <w:rPr>
          <w:bCs/>
          <w:sz w:val="32"/>
          <w:szCs w:val="32"/>
        </w:rPr>
        <w:t>diploma</w:t>
      </w:r>
      <w:r w:rsidRPr="004F6504">
        <w:rPr>
          <w:bCs/>
          <w:spacing w:val="-15"/>
          <w:sz w:val="32"/>
          <w:szCs w:val="32"/>
        </w:rPr>
        <w:t xml:space="preserve"> </w:t>
      </w:r>
      <w:r w:rsidRPr="004F6504">
        <w:rPr>
          <w:bCs/>
          <w:sz w:val="32"/>
          <w:szCs w:val="32"/>
        </w:rPr>
        <w:t xml:space="preserve">di scuola secondaria di </w:t>
      </w:r>
      <w:proofErr w:type="gramStart"/>
      <w:r w:rsidRPr="004F6504">
        <w:rPr>
          <w:bCs/>
          <w:sz w:val="32"/>
          <w:szCs w:val="32"/>
        </w:rPr>
        <w:t>1°</w:t>
      </w:r>
      <w:proofErr w:type="gramEnd"/>
      <w:r w:rsidRPr="004F6504">
        <w:rPr>
          <w:bCs/>
          <w:sz w:val="32"/>
          <w:szCs w:val="32"/>
        </w:rPr>
        <w:t xml:space="preserve"> grado</w:t>
      </w:r>
      <w:r w:rsidRPr="004F6504">
        <w:rPr>
          <w:b/>
          <w:sz w:val="32"/>
          <w:szCs w:val="32"/>
        </w:rPr>
        <w:t xml:space="preserve"> (licenza media) </w:t>
      </w:r>
      <w:r w:rsidRPr="00843E88">
        <w:rPr>
          <w:bCs/>
          <w:sz w:val="32"/>
          <w:szCs w:val="32"/>
        </w:rPr>
        <w:t xml:space="preserve">o </w:t>
      </w:r>
      <w:r w:rsidRPr="004F6504">
        <w:rPr>
          <w:b/>
          <w:sz w:val="32"/>
          <w:szCs w:val="32"/>
        </w:rPr>
        <w:t>Dichiarazione di equipollenza</w:t>
      </w:r>
      <w:r w:rsidRPr="004F6504">
        <w:rPr>
          <w:sz w:val="32"/>
          <w:szCs w:val="32"/>
        </w:rPr>
        <w:t xml:space="preserve"> o </w:t>
      </w:r>
      <w:r w:rsidR="00E247B7" w:rsidRPr="000E728B">
        <w:rPr>
          <w:b/>
          <w:bCs/>
          <w:sz w:val="32"/>
          <w:szCs w:val="32"/>
        </w:rPr>
        <w:t>Dichiarazione di valore</w:t>
      </w:r>
      <w:r w:rsidR="00E247B7">
        <w:rPr>
          <w:sz w:val="32"/>
          <w:szCs w:val="32"/>
        </w:rPr>
        <w:t xml:space="preserve"> o </w:t>
      </w:r>
      <w:r w:rsidRPr="004F6504">
        <w:rPr>
          <w:sz w:val="32"/>
          <w:szCs w:val="32"/>
        </w:rPr>
        <w:t xml:space="preserve">iscrizione ad una Università </w:t>
      </w:r>
      <w:r w:rsidR="00396BF5" w:rsidRPr="004F6504">
        <w:rPr>
          <w:sz w:val="32"/>
          <w:szCs w:val="32"/>
        </w:rPr>
        <w:t>I</w:t>
      </w:r>
      <w:r w:rsidRPr="004F6504">
        <w:rPr>
          <w:sz w:val="32"/>
          <w:szCs w:val="32"/>
        </w:rPr>
        <w:t>taliana Statale o legalmente riconosciuta</w:t>
      </w:r>
    </w:p>
    <w:p w14:paraId="65AB4A7B" w14:textId="01438819" w:rsidR="00266AF5" w:rsidRPr="004F6504" w:rsidRDefault="009435C4" w:rsidP="00694E87">
      <w:pPr>
        <w:pStyle w:val="Paragrafoelenco"/>
        <w:numPr>
          <w:ilvl w:val="0"/>
          <w:numId w:val="2"/>
        </w:numPr>
        <w:rPr>
          <w:sz w:val="32"/>
          <w:szCs w:val="32"/>
        </w:rPr>
      </w:pPr>
      <w:r w:rsidRPr="004F6504">
        <w:rPr>
          <w:b/>
          <w:sz w:val="32"/>
          <w:szCs w:val="32"/>
        </w:rPr>
        <w:t>Disoccupati</w:t>
      </w:r>
      <w:r w:rsidRPr="004F6504">
        <w:rPr>
          <w:bCs/>
          <w:sz w:val="32"/>
          <w:szCs w:val="32"/>
        </w:rPr>
        <w:t xml:space="preserve"> </w:t>
      </w:r>
      <w:r w:rsidR="009E5A56" w:rsidRPr="004F6504">
        <w:rPr>
          <w:bCs/>
          <w:sz w:val="32"/>
          <w:szCs w:val="32"/>
        </w:rPr>
        <w:t xml:space="preserve">in possesso di Dichiarazione di immediata disponibilità al lavoro rilasciata dal </w:t>
      </w:r>
      <w:r w:rsidR="00266AF5" w:rsidRPr="004F6504">
        <w:rPr>
          <w:bCs/>
          <w:sz w:val="32"/>
          <w:szCs w:val="32"/>
        </w:rPr>
        <w:t>C</w:t>
      </w:r>
      <w:r w:rsidR="009E5A56" w:rsidRPr="004F6504">
        <w:rPr>
          <w:bCs/>
          <w:sz w:val="32"/>
          <w:szCs w:val="32"/>
        </w:rPr>
        <w:t xml:space="preserve">entro per l’impiego </w:t>
      </w:r>
      <w:r w:rsidR="00266AF5" w:rsidRPr="004F6504">
        <w:rPr>
          <w:b/>
          <w:sz w:val="32"/>
          <w:szCs w:val="32"/>
        </w:rPr>
        <w:t>o occupato/a</w:t>
      </w:r>
    </w:p>
    <w:p w14:paraId="0787D541" w14:textId="62A508DB" w:rsidR="00AF1CC4" w:rsidRPr="00BA7BC0" w:rsidRDefault="00AF1CC4" w:rsidP="00694E87">
      <w:pPr>
        <w:pStyle w:val="Paragrafoelenco"/>
        <w:numPr>
          <w:ilvl w:val="0"/>
          <w:numId w:val="2"/>
        </w:numPr>
        <w:rPr>
          <w:sz w:val="32"/>
          <w:szCs w:val="32"/>
        </w:rPr>
      </w:pPr>
      <w:r w:rsidRPr="004F6504">
        <w:rPr>
          <w:b/>
          <w:sz w:val="32"/>
          <w:szCs w:val="32"/>
        </w:rPr>
        <w:t xml:space="preserve">Certificazione ISEE </w:t>
      </w:r>
    </w:p>
    <w:p w14:paraId="290C2717" w14:textId="3C1F6AE5" w:rsidR="00414CA8" w:rsidRDefault="00414CA8" w:rsidP="00414CA8">
      <w:pPr>
        <w:pStyle w:val="Titolo2"/>
        <w:spacing w:before="406"/>
        <w:ind w:left="0"/>
        <w:rPr>
          <w:sz w:val="40"/>
          <w:szCs w:val="40"/>
        </w:rPr>
      </w:pPr>
      <w:r>
        <w:rPr>
          <w:sz w:val="40"/>
          <w:szCs w:val="40"/>
        </w:rPr>
        <w:t>Costo del corso</w:t>
      </w:r>
    </w:p>
    <w:p w14:paraId="2F5D6BE8" w14:textId="6ADDB751" w:rsidR="00414CA8" w:rsidRPr="004F6504" w:rsidRDefault="00414CA8" w:rsidP="00414CA8">
      <w:pPr>
        <w:pStyle w:val="Paragrafoelenco"/>
        <w:numPr>
          <w:ilvl w:val="0"/>
          <w:numId w:val="3"/>
        </w:numPr>
        <w:rPr>
          <w:b/>
          <w:sz w:val="32"/>
          <w:szCs w:val="32"/>
        </w:rPr>
      </w:pPr>
      <w:r w:rsidRPr="004F6504">
        <w:rPr>
          <w:b/>
          <w:sz w:val="32"/>
          <w:szCs w:val="32"/>
        </w:rPr>
        <w:t>Gratuito</w:t>
      </w:r>
      <w:r w:rsidR="00396BF5" w:rsidRPr="004F6504">
        <w:rPr>
          <w:b/>
          <w:sz w:val="32"/>
          <w:szCs w:val="32"/>
        </w:rPr>
        <w:t xml:space="preserve"> </w:t>
      </w:r>
      <w:r w:rsidR="00DE2E27" w:rsidRPr="004F6504">
        <w:rPr>
          <w:b/>
          <w:sz w:val="32"/>
          <w:szCs w:val="32"/>
        </w:rPr>
        <w:t xml:space="preserve">– </w:t>
      </w:r>
      <w:r w:rsidR="00494902" w:rsidRPr="004F6504">
        <w:rPr>
          <w:bCs/>
          <w:sz w:val="32"/>
          <w:szCs w:val="32"/>
        </w:rPr>
        <w:t xml:space="preserve">con ISEE fino a </w:t>
      </w:r>
      <w:r w:rsidR="00396BF5" w:rsidRPr="004F6504">
        <w:rPr>
          <w:bCs/>
          <w:sz w:val="32"/>
          <w:szCs w:val="32"/>
        </w:rPr>
        <w:t>€ 10.000</w:t>
      </w:r>
    </w:p>
    <w:p w14:paraId="148AB6E4" w14:textId="396B3329" w:rsidR="00396BF5" w:rsidRPr="004F6504" w:rsidRDefault="00396BF5" w:rsidP="00414CA8">
      <w:pPr>
        <w:pStyle w:val="Paragrafoelenco"/>
        <w:numPr>
          <w:ilvl w:val="0"/>
          <w:numId w:val="3"/>
        </w:numPr>
        <w:rPr>
          <w:b/>
          <w:sz w:val="32"/>
          <w:szCs w:val="32"/>
        </w:rPr>
      </w:pPr>
      <w:r w:rsidRPr="004F6504">
        <w:rPr>
          <w:b/>
          <w:sz w:val="32"/>
          <w:szCs w:val="32"/>
        </w:rPr>
        <w:t xml:space="preserve">€ 750 – </w:t>
      </w:r>
      <w:r w:rsidRPr="004F6504">
        <w:rPr>
          <w:bCs/>
          <w:sz w:val="32"/>
          <w:szCs w:val="32"/>
        </w:rPr>
        <w:t>con ISEE compreso tra € 10.001 e € 20.000</w:t>
      </w:r>
    </w:p>
    <w:p w14:paraId="420FFF6A" w14:textId="164CDFAE" w:rsidR="00396BF5" w:rsidRPr="004F6504" w:rsidRDefault="00396BF5" w:rsidP="00414CA8">
      <w:pPr>
        <w:pStyle w:val="Paragrafoelenco"/>
        <w:numPr>
          <w:ilvl w:val="0"/>
          <w:numId w:val="3"/>
        </w:numPr>
        <w:rPr>
          <w:bCs/>
          <w:sz w:val="32"/>
          <w:szCs w:val="32"/>
        </w:rPr>
      </w:pPr>
      <w:r w:rsidRPr="004F6504">
        <w:rPr>
          <w:b/>
          <w:sz w:val="32"/>
          <w:szCs w:val="32"/>
        </w:rPr>
        <w:t xml:space="preserve">€ 1.500 – </w:t>
      </w:r>
      <w:r w:rsidRPr="004F6504">
        <w:rPr>
          <w:bCs/>
          <w:sz w:val="32"/>
          <w:szCs w:val="32"/>
        </w:rPr>
        <w:t>con ISEE superiore a € 20.001 o in mancanza di presentazione di ISEE</w:t>
      </w:r>
    </w:p>
    <w:p w14:paraId="0AB6B99A" w14:textId="77777777" w:rsidR="00414CA8" w:rsidRDefault="00414CA8" w:rsidP="00A72C96">
      <w:pPr>
        <w:rPr>
          <w:rFonts w:ascii="Arial" w:hAnsi="Arial" w:cs="Arial"/>
          <w:b/>
          <w:sz w:val="28"/>
          <w:szCs w:val="21"/>
        </w:rPr>
      </w:pPr>
    </w:p>
    <w:p w14:paraId="113A7EFC" w14:textId="7A4D6A7C" w:rsidR="003902AF" w:rsidRDefault="003902AF" w:rsidP="00192B29">
      <w:pPr>
        <w:spacing w:line="276" w:lineRule="auto"/>
        <w:rPr>
          <w:rFonts w:ascii="Arial" w:eastAsia="Arial" w:hAnsi="Arial" w:cs="Arial"/>
          <w:bCs/>
          <w:sz w:val="32"/>
          <w:szCs w:val="32"/>
          <w:lang w:eastAsia="it-IT" w:bidi="it-IT"/>
        </w:rPr>
      </w:pPr>
      <w:r w:rsidRPr="007F2C72">
        <w:rPr>
          <w:rFonts w:ascii="Arial" w:eastAsia="Arial" w:hAnsi="Arial" w:cs="Arial"/>
          <w:b/>
          <w:bCs/>
          <w:sz w:val="40"/>
          <w:szCs w:val="40"/>
          <w:lang w:eastAsia="it-IT" w:bidi="it-IT"/>
        </w:rPr>
        <w:t>Iscrizioni</w:t>
      </w:r>
      <w:r w:rsidRPr="00D80BA9">
        <w:rPr>
          <w:rFonts w:ascii="Arial" w:eastAsia="Arial" w:hAnsi="Arial" w:cs="Arial"/>
          <w:bCs/>
          <w:sz w:val="32"/>
          <w:szCs w:val="32"/>
          <w:lang w:eastAsia="it-IT" w:bidi="it-IT"/>
        </w:rPr>
        <w:t xml:space="preserve">: </w:t>
      </w:r>
      <w:r w:rsidRPr="00BA7BC0">
        <w:rPr>
          <w:rFonts w:ascii="Arial" w:eastAsia="Arial" w:hAnsi="Arial" w:cs="Arial"/>
          <w:bCs/>
          <w:sz w:val="32"/>
          <w:szCs w:val="32"/>
          <w:lang w:eastAsia="it-IT" w:bidi="it-IT"/>
        </w:rPr>
        <w:t>entro</w:t>
      </w:r>
      <w:r w:rsidR="00A72C96" w:rsidRPr="00BA7BC0">
        <w:rPr>
          <w:rFonts w:ascii="Arial" w:eastAsia="Arial" w:hAnsi="Arial" w:cs="Arial"/>
          <w:bCs/>
          <w:sz w:val="32"/>
          <w:szCs w:val="32"/>
          <w:lang w:eastAsia="it-IT" w:bidi="it-IT"/>
        </w:rPr>
        <w:t xml:space="preserve"> </w:t>
      </w:r>
      <w:r w:rsidR="00BB55EC">
        <w:rPr>
          <w:rFonts w:ascii="Arial" w:eastAsia="Arial" w:hAnsi="Arial" w:cs="Arial"/>
          <w:bCs/>
          <w:sz w:val="32"/>
          <w:szCs w:val="32"/>
          <w:lang w:eastAsia="it-IT" w:bidi="it-IT"/>
        </w:rPr>
        <w:t xml:space="preserve">venerdì 6 </w:t>
      </w:r>
      <w:r w:rsidR="00FC0085">
        <w:rPr>
          <w:rFonts w:ascii="Arial" w:eastAsia="Arial" w:hAnsi="Arial" w:cs="Arial"/>
          <w:bCs/>
          <w:sz w:val="32"/>
          <w:szCs w:val="32"/>
          <w:lang w:eastAsia="it-IT" w:bidi="it-IT"/>
        </w:rPr>
        <w:t xml:space="preserve">settembre </w:t>
      </w:r>
      <w:r w:rsidR="006851E6" w:rsidRPr="00BA7BC0">
        <w:rPr>
          <w:rFonts w:ascii="Arial" w:eastAsia="Arial" w:hAnsi="Arial" w:cs="Arial"/>
          <w:bCs/>
          <w:sz w:val="32"/>
          <w:szCs w:val="32"/>
          <w:lang w:eastAsia="it-IT" w:bidi="it-IT"/>
        </w:rPr>
        <w:t>202</w:t>
      </w:r>
      <w:r w:rsidR="00DB1B9F">
        <w:rPr>
          <w:rFonts w:ascii="Arial" w:eastAsia="Arial" w:hAnsi="Arial" w:cs="Arial"/>
          <w:bCs/>
          <w:sz w:val="32"/>
          <w:szCs w:val="32"/>
          <w:lang w:eastAsia="it-IT" w:bidi="it-IT"/>
        </w:rPr>
        <w:t>4</w:t>
      </w:r>
    </w:p>
    <w:p w14:paraId="1111D152" w14:textId="77777777" w:rsidR="004F6504" w:rsidRPr="004F6504" w:rsidRDefault="004F6504" w:rsidP="00192B29">
      <w:pPr>
        <w:spacing w:line="276" w:lineRule="auto"/>
        <w:rPr>
          <w:rFonts w:ascii="Arial" w:eastAsia="Arial" w:hAnsi="Arial" w:cs="Arial"/>
          <w:bCs/>
          <w:sz w:val="32"/>
          <w:szCs w:val="32"/>
          <w:lang w:eastAsia="it-IT" w:bidi="it-IT"/>
        </w:rPr>
      </w:pPr>
    </w:p>
    <w:p w14:paraId="2F838431" w14:textId="316CC2DD" w:rsidR="00BA200A" w:rsidRDefault="003902AF" w:rsidP="007F2C72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sz w:val="32"/>
          <w:szCs w:val="32"/>
          <w:lang w:eastAsia="it-IT" w:bidi="it-IT"/>
        </w:rPr>
      </w:pPr>
      <w:r w:rsidRPr="007F2C72">
        <w:rPr>
          <w:rFonts w:ascii="Arial" w:eastAsia="Arial" w:hAnsi="Arial" w:cs="Arial"/>
          <w:b/>
          <w:bCs/>
          <w:sz w:val="40"/>
          <w:szCs w:val="40"/>
          <w:lang w:eastAsia="it-IT" w:bidi="it-IT"/>
        </w:rPr>
        <w:t>Criteri per la selezione di ingresso</w:t>
      </w:r>
      <w:r w:rsidRPr="004F6504">
        <w:rPr>
          <w:rFonts w:ascii="Arial" w:eastAsia="Arial" w:hAnsi="Arial" w:cs="Arial"/>
          <w:bCs/>
          <w:sz w:val="32"/>
          <w:szCs w:val="32"/>
          <w:lang w:eastAsia="it-IT" w:bidi="it-IT"/>
        </w:rPr>
        <w:t xml:space="preserve">: la prova di selezione sarà preceduta da una fase di </w:t>
      </w:r>
      <w:r w:rsidRPr="00D80BA9">
        <w:rPr>
          <w:rFonts w:ascii="Arial" w:eastAsia="Arial" w:hAnsi="Arial" w:cs="Arial"/>
          <w:bCs/>
          <w:sz w:val="32"/>
          <w:szCs w:val="32"/>
          <w:lang w:eastAsia="it-IT" w:bidi="it-IT"/>
        </w:rPr>
        <w:t xml:space="preserve">informazione/orientamento che </w:t>
      </w:r>
      <w:r w:rsidRPr="00BA7BC0">
        <w:rPr>
          <w:rFonts w:ascii="Arial" w:eastAsia="Arial" w:hAnsi="Arial" w:cs="Arial"/>
          <w:bCs/>
          <w:sz w:val="32"/>
          <w:szCs w:val="32"/>
          <w:lang w:eastAsia="it-IT" w:bidi="it-IT"/>
        </w:rPr>
        <w:t xml:space="preserve">si terrà </w:t>
      </w:r>
      <w:r w:rsidR="00AD18D8">
        <w:rPr>
          <w:rFonts w:ascii="Arial" w:eastAsia="Arial" w:hAnsi="Arial" w:cs="Arial"/>
          <w:b/>
          <w:sz w:val="32"/>
          <w:szCs w:val="32"/>
          <w:lang w:eastAsia="it-IT" w:bidi="it-IT"/>
        </w:rPr>
        <w:t xml:space="preserve">martedì 10 settembre </w:t>
      </w:r>
      <w:r w:rsidR="00233337" w:rsidRPr="007F2C72">
        <w:rPr>
          <w:rFonts w:ascii="Arial" w:eastAsia="Arial" w:hAnsi="Arial" w:cs="Arial"/>
          <w:bCs/>
          <w:sz w:val="32"/>
          <w:szCs w:val="32"/>
          <w:lang w:eastAsia="it-IT" w:bidi="it-IT"/>
        </w:rPr>
        <w:t>secondo le modalità che saranno comunicate</w:t>
      </w:r>
      <w:r w:rsidR="00233337">
        <w:rPr>
          <w:rFonts w:ascii="ArialMT" w:eastAsiaTheme="minorHAnsi" w:hAnsi="ArialMT" w:cs="ArialMT"/>
          <w:sz w:val="28"/>
          <w:szCs w:val="28"/>
        </w:rPr>
        <w:t xml:space="preserve"> </w:t>
      </w:r>
      <w:r w:rsidR="00233337" w:rsidRPr="007F2C72">
        <w:rPr>
          <w:rFonts w:ascii="Arial" w:eastAsia="Arial" w:hAnsi="Arial" w:cs="Arial"/>
          <w:bCs/>
          <w:sz w:val="32"/>
          <w:szCs w:val="32"/>
          <w:lang w:eastAsia="it-IT" w:bidi="it-IT"/>
        </w:rPr>
        <w:t>in</w:t>
      </w:r>
      <w:r w:rsidR="00233337" w:rsidRPr="007F2C72">
        <w:rPr>
          <w:rFonts w:ascii="Arial" w:eastAsia="Arial" w:hAnsi="Arial" w:cs="Arial"/>
          <w:bCs/>
          <w:sz w:val="32"/>
          <w:szCs w:val="32"/>
          <w:lang w:eastAsia="it-IT" w:bidi="it-IT"/>
        </w:rPr>
        <w:t xml:space="preserve"> </w:t>
      </w:r>
      <w:r w:rsidR="00233337" w:rsidRPr="007F2C72">
        <w:rPr>
          <w:rFonts w:ascii="Arial" w:eastAsia="Arial" w:hAnsi="Arial" w:cs="Arial"/>
          <w:bCs/>
          <w:sz w:val="32"/>
          <w:szCs w:val="32"/>
          <w:lang w:eastAsia="it-IT" w:bidi="it-IT"/>
        </w:rPr>
        <w:t>seguito in forma scritta</w:t>
      </w:r>
      <w:r w:rsidRPr="00D80BA9">
        <w:rPr>
          <w:rFonts w:ascii="Arial" w:eastAsia="Arial" w:hAnsi="Arial" w:cs="Arial"/>
          <w:bCs/>
          <w:sz w:val="32"/>
          <w:szCs w:val="32"/>
          <w:lang w:eastAsia="it-IT" w:bidi="it-IT"/>
        </w:rPr>
        <w:t>.</w:t>
      </w:r>
      <w:r w:rsidRPr="004F6504">
        <w:rPr>
          <w:rFonts w:ascii="Arial" w:eastAsia="Arial" w:hAnsi="Arial" w:cs="Arial"/>
          <w:bCs/>
          <w:sz w:val="32"/>
          <w:szCs w:val="32"/>
          <w:lang w:eastAsia="it-IT" w:bidi="it-IT"/>
        </w:rPr>
        <w:t xml:space="preserve"> </w:t>
      </w:r>
      <w:r w:rsidRPr="00BA7BC0">
        <w:rPr>
          <w:rFonts w:ascii="Arial" w:eastAsia="Arial" w:hAnsi="Arial" w:cs="Arial"/>
          <w:b/>
          <w:sz w:val="32"/>
          <w:szCs w:val="32"/>
          <w:lang w:eastAsia="it-IT" w:bidi="it-IT"/>
        </w:rPr>
        <w:t>La partecipazione a tale incontro è obbligatoria per l’ammissione alle prove selettive successive</w:t>
      </w:r>
      <w:r w:rsidR="00C96311" w:rsidRPr="00BA7BC0">
        <w:rPr>
          <w:rFonts w:ascii="Arial" w:eastAsia="Arial" w:hAnsi="Arial" w:cs="Arial"/>
          <w:b/>
          <w:sz w:val="32"/>
          <w:szCs w:val="32"/>
          <w:lang w:eastAsia="it-IT" w:bidi="it-IT"/>
        </w:rPr>
        <w:t xml:space="preserve">, che </w:t>
      </w:r>
      <w:r w:rsidR="00EF319C">
        <w:rPr>
          <w:rFonts w:ascii="Arial" w:eastAsia="Arial" w:hAnsi="Arial" w:cs="Arial"/>
          <w:b/>
          <w:sz w:val="32"/>
          <w:szCs w:val="32"/>
          <w:lang w:eastAsia="it-IT" w:bidi="it-IT"/>
        </w:rPr>
        <w:t xml:space="preserve">inizieranno </w:t>
      </w:r>
      <w:r w:rsidR="00C96311" w:rsidRPr="00BA7BC0">
        <w:rPr>
          <w:rFonts w:ascii="Arial" w:eastAsia="Arial" w:hAnsi="Arial" w:cs="Arial"/>
          <w:b/>
          <w:sz w:val="32"/>
          <w:szCs w:val="32"/>
          <w:lang w:eastAsia="it-IT" w:bidi="it-IT"/>
        </w:rPr>
        <w:t>nella medesima giornata</w:t>
      </w:r>
      <w:r w:rsidRPr="00BA7BC0">
        <w:rPr>
          <w:rFonts w:ascii="Arial" w:eastAsia="Arial" w:hAnsi="Arial" w:cs="Arial"/>
          <w:b/>
          <w:sz w:val="32"/>
          <w:szCs w:val="32"/>
          <w:lang w:eastAsia="it-IT" w:bidi="it-IT"/>
        </w:rPr>
        <w:t>.</w:t>
      </w:r>
    </w:p>
    <w:p w14:paraId="50ED75DB" w14:textId="77777777" w:rsidR="00943738" w:rsidRPr="00BA7BC0" w:rsidRDefault="00943738" w:rsidP="00192B29">
      <w:pPr>
        <w:spacing w:line="276" w:lineRule="auto"/>
        <w:jc w:val="both"/>
        <w:rPr>
          <w:rFonts w:ascii="Arial" w:eastAsia="Arial" w:hAnsi="Arial" w:cs="Arial"/>
          <w:b/>
          <w:sz w:val="32"/>
          <w:szCs w:val="32"/>
          <w:lang w:eastAsia="it-IT" w:bidi="it-IT"/>
        </w:rPr>
      </w:pPr>
    </w:p>
    <w:p w14:paraId="32EB963F" w14:textId="031BBB7F" w:rsidR="003902AF" w:rsidRDefault="003902AF" w:rsidP="00192B29">
      <w:pPr>
        <w:spacing w:line="276" w:lineRule="auto"/>
        <w:jc w:val="both"/>
        <w:rPr>
          <w:rFonts w:ascii="Arial" w:eastAsia="Arial" w:hAnsi="Arial" w:cs="Arial"/>
          <w:bCs/>
          <w:sz w:val="32"/>
          <w:szCs w:val="32"/>
          <w:lang w:eastAsia="it-IT" w:bidi="it-IT"/>
        </w:rPr>
      </w:pPr>
      <w:r w:rsidRPr="004F6504">
        <w:rPr>
          <w:rFonts w:ascii="Arial" w:eastAsia="Arial" w:hAnsi="Arial" w:cs="Arial"/>
          <w:bCs/>
          <w:sz w:val="32"/>
          <w:szCs w:val="32"/>
          <w:lang w:eastAsia="it-IT" w:bidi="it-IT"/>
        </w:rPr>
        <w:t>La condizione d’idoneità sanitaria è requisito imprescindibile alla partecipazione al corso.</w:t>
      </w:r>
    </w:p>
    <w:p w14:paraId="19C34174" w14:textId="77777777" w:rsidR="00943738" w:rsidRDefault="00943738" w:rsidP="00192B29">
      <w:pPr>
        <w:tabs>
          <w:tab w:val="left" w:pos="896"/>
          <w:tab w:val="left" w:pos="897"/>
        </w:tabs>
        <w:spacing w:line="276" w:lineRule="auto"/>
        <w:rPr>
          <w:rFonts w:ascii="Arial" w:eastAsia="Arial" w:hAnsi="Arial" w:cs="Arial"/>
          <w:bCs/>
          <w:sz w:val="28"/>
          <w:szCs w:val="21"/>
          <w:lang w:eastAsia="it-IT" w:bidi="it-IT"/>
        </w:rPr>
      </w:pPr>
    </w:p>
    <w:p w14:paraId="6676CDDD" w14:textId="76A921B2" w:rsidR="00EA037D" w:rsidRPr="007F2C72" w:rsidRDefault="00FC3F29" w:rsidP="00192B29">
      <w:pPr>
        <w:tabs>
          <w:tab w:val="left" w:pos="896"/>
          <w:tab w:val="left" w:pos="897"/>
        </w:tabs>
        <w:spacing w:line="276" w:lineRule="auto"/>
        <w:rPr>
          <w:rFonts w:ascii="Arial" w:eastAsia="Arial" w:hAnsi="Arial" w:cs="Arial"/>
          <w:bCs/>
          <w:sz w:val="32"/>
          <w:szCs w:val="32"/>
          <w:lang w:eastAsia="it-IT" w:bidi="it-IT"/>
        </w:rPr>
      </w:pPr>
      <w:r w:rsidRPr="007F2C72">
        <w:rPr>
          <w:rFonts w:ascii="Arial" w:eastAsia="Arial" w:hAnsi="Arial" w:cs="Arial"/>
          <w:bCs/>
          <w:sz w:val="32"/>
          <w:szCs w:val="32"/>
          <w:lang w:eastAsia="it-IT" w:bidi="it-IT"/>
        </w:rPr>
        <w:t>Ivrea</w:t>
      </w:r>
      <w:r w:rsidR="00EA037D" w:rsidRPr="007F2C72">
        <w:rPr>
          <w:rFonts w:ascii="Arial" w:eastAsia="Arial" w:hAnsi="Arial" w:cs="Arial"/>
          <w:bCs/>
          <w:sz w:val="32"/>
          <w:szCs w:val="32"/>
          <w:lang w:eastAsia="it-IT" w:bidi="it-IT"/>
        </w:rPr>
        <w:t xml:space="preserve">, </w:t>
      </w:r>
      <w:r w:rsidR="00943738" w:rsidRPr="007F2C72">
        <w:rPr>
          <w:rFonts w:ascii="Arial" w:eastAsia="Arial" w:hAnsi="Arial" w:cs="Arial"/>
          <w:bCs/>
          <w:sz w:val="32"/>
          <w:szCs w:val="32"/>
          <w:lang w:eastAsia="it-IT" w:bidi="it-IT"/>
        </w:rPr>
        <w:t>01</w:t>
      </w:r>
      <w:r w:rsidR="00AF1CC4" w:rsidRPr="007F2C72">
        <w:rPr>
          <w:rFonts w:ascii="Arial" w:eastAsia="Arial" w:hAnsi="Arial" w:cs="Arial"/>
          <w:bCs/>
          <w:sz w:val="32"/>
          <w:szCs w:val="32"/>
          <w:lang w:eastAsia="it-IT" w:bidi="it-IT"/>
        </w:rPr>
        <w:t>/</w:t>
      </w:r>
      <w:r w:rsidR="00227F6B" w:rsidRPr="007F2C72">
        <w:rPr>
          <w:rFonts w:ascii="Arial" w:eastAsia="Arial" w:hAnsi="Arial" w:cs="Arial"/>
          <w:bCs/>
          <w:sz w:val="32"/>
          <w:szCs w:val="32"/>
          <w:lang w:eastAsia="it-IT" w:bidi="it-IT"/>
        </w:rPr>
        <w:t>0</w:t>
      </w:r>
      <w:r w:rsidR="00943738" w:rsidRPr="007F2C72">
        <w:rPr>
          <w:rFonts w:ascii="Arial" w:eastAsia="Arial" w:hAnsi="Arial" w:cs="Arial"/>
          <w:bCs/>
          <w:sz w:val="32"/>
          <w:szCs w:val="32"/>
          <w:lang w:eastAsia="it-IT" w:bidi="it-IT"/>
        </w:rPr>
        <w:t>7</w:t>
      </w:r>
      <w:r w:rsidR="00AF1CC4" w:rsidRPr="007F2C72">
        <w:rPr>
          <w:rFonts w:ascii="Arial" w:eastAsia="Arial" w:hAnsi="Arial" w:cs="Arial"/>
          <w:bCs/>
          <w:sz w:val="32"/>
          <w:szCs w:val="32"/>
          <w:lang w:eastAsia="it-IT" w:bidi="it-IT"/>
        </w:rPr>
        <w:t>/202</w:t>
      </w:r>
      <w:r w:rsidR="00227F6B" w:rsidRPr="007F2C72">
        <w:rPr>
          <w:rFonts w:ascii="Arial" w:eastAsia="Arial" w:hAnsi="Arial" w:cs="Arial"/>
          <w:bCs/>
          <w:sz w:val="32"/>
          <w:szCs w:val="32"/>
          <w:lang w:eastAsia="it-IT" w:bidi="it-IT"/>
        </w:rPr>
        <w:t>4</w:t>
      </w:r>
    </w:p>
    <w:p w14:paraId="63B983E9" w14:textId="44626D6A" w:rsidR="00DE2E27" w:rsidRPr="00DE2E27" w:rsidRDefault="00DE2E27" w:rsidP="00D46D6B">
      <w:pPr>
        <w:pStyle w:val="Corpotesto"/>
        <w:spacing w:before="54"/>
        <w:ind w:right="-312"/>
        <w:rPr>
          <w:w w:val="110"/>
          <w:sz w:val="8"/>
          <w:szCs w:val="8"/>
        </w:rPr>
      </w:pPr>
    </w:p>
    <w:p w14:paraId="18494487" w14:textId="4D265A1B" w:rsidR="0042412E" w:rsidRDefault="00D46D6B" w:rsidP="0042412E">
      <w:pPr>
        <w:pStyle w:val="Corpotesto"/>
        <w:spacing w:before="54"/>
        <w:ind w:right="-312"/>
        <w:jc w:val="center"/>
        <w:rPr>
          <w:w w:val="110"/>
          <w:sz w:val="22"/>
          <w:szCs w:val="22"/>
        </w:rPr>
      </w:pPr>
      <w:r w:rsidRPr="00492176">
        <w:rPr>
          <w:w w:val="110"/>
          <w:sz w:val="22"/>
          <w:szCs w:val="22"/>
        </w:rPr>
        <w:t>Cors</w:t>
      </w:r>
      <w:r w:rsidR="00AF1CC4">
        <w:rPr>
          <w:w w:val="110"/>
          <w:sz w:val="22"/>
          <w:szCs w:val="22"/>
        </w:rPr>
        <w:t>o</w:t>
      </w:r>
      <w:r w:rsidRPr="00492176">
        <w:rPr>
          <w:w w:val="110"/>
          <w:sz w:val="22"/>
          <w:szCs w:val="22"/>
        </w:rPr>
        <w:t xml:space="preserve"> in attesa di approvazione da parte</w:t>
      </w:r>
      <w:r w:rsidR="00DE20FA">
        <w:rPr>
          <w:w w:val="110"/>
          <w:sz w:val="22"/>
          <w:szCs w:val="22"/>
        </w:rPr>
        <w:t xml:space="preserve"> della</w:t>
      </w:r>
      <w:r w:rsidRPr="00492176">
        <w:rPr>
          <w:w w:val="110"/>
          <w:sz w:val="22"/>
          <w:szCs w:val="22"/>
        </w:rPr>
        <w:t xml:space="preserve"> Regione Piemonte</w:t>
      </w:r>
    </w:p>
    <w:p w14:paraId="01DDFC5A" w14:textId="647316CE" w:rsidR="00D80BA9" w:rsidRDefault="00D46D6B" w:rsidP="0042412E">
      <w:pPr>
        <w:pStyle w:val="Corpotesto"/>
        <w:spacing w:before="54"/>
        <w:ind w:right="-312"/>
        <w:jc w:val="center"/>
        <w:rPr>
          <w:w w:val="110"/>
          <w:sz w:val="22"/>
          <w:szCs w:val="22"/>
        </w:rPr>
      </w:pPr>
      <w:r w:rsidRPr="00372F2F">
        <w:rPr>
          <w:w w:val="110"/>
          <w:sz w:val="22"/>
          <w:szCs w:val="22"/>
        </w:rPr>
        <w:t xml:space="preserve">nell’ambito dell’Avviso </w:t>
      </w:r>
      <w:r w:rsidR="00DE20FA" w:rsidRPr="00372F2F">
        <w:rPr>
          <w:w w:val="110"/>
          <w:sz w:val="22"/>
          <w:szCs w:val="22"/>
        </w:rPr>
        <w:t>per il finanziamento di Corsi per Operatore Socio-Sanitario” – Periodo 2022/2024</w:t>
      </w:r>
      <w:r w:rsidR="00B31F25" w:rsidRPr="00372F2F">
        <w:rPr>
          <w:w w:val="110"/>
          <w:sz w:val="22"/>
          <w:szCs w:val="22"/>
        </w:rPr>
        <w:t>,</w:t>
      </w:r>
      <w:r w:rsidR="00B31F25">
        <w:rPr>
          <w:w w:val="110"/>
          <w:sz w:val="22"/>
          <w:szCs w:val="22"/>
        </w:rPr>
        <w:t xml:space="preserve"> </w:t>
      </w:r>
      <w:r w:rsidR="00CE642F">
        <w:rPr>
          <w:w w:val="110"/>
          <w:sz w:val="22"/>
          <w:szCs w:val="22"/>
        </w:rPr>
        <w:t>DD</w:t>
      </w:r>
      <w:r w:rsidR="008B3B3D">
        <w:rPr>
          <w:w w:val="110"/>
          <w:sz w:val="22"/>
          <w:szCs w:val="22"/>
        </w:rPr>
        <w:t xml:space="preserve"> </w:t>
      </w:r>
      <w:r w:rsidR="00192B29">
        <w:rPr>
          <w:w w:val="110"/>
          <w:sz w:val="22"/>
          <w:szCs w:val="22"/>
        </w:rPr>
        <w:t>115</w:t>
      </w:r>
      <w:r w:rsidR="00CE642F" w:rsidRPr="00CE642F">
        <w:rPr>
          <w:w w:val="110"/>
          <w:sz w:val="22"/>
          <w:szCs w:val="22"/>
        </w:rPr>
        <w:t xml:space="preserve"> </w:t>
      </w:r>
      <w:r w:rsidR="00192B29" w:rsidRPr="00CE642F">
        <w:rPr>
          <w:w w:val="110"/>
          <w:sz w:val="22"/>
          <w:szCs w:val="22"/>
        </w:rPr>
        <w:t xml:space="preserve">del </w:t>
      </w:r>
      <w:r w:rsidR="00CE642F" w:rsidRPr="00CE642F">
        <w:rPr>
          <w:w w:val="110"/>
          <w:sz w:val="22"/>
          <w:szCs w:val="22"/>
        </w:rPr>
        <w:t>21/03/2024</w:t>
      </w:r>
      <w:r w:rsidR="00F019D4">
        <w:rPr>
          <w:w w:val="110"/>
          <w:sz w:val="22"/>
          <w:szCs w:val="22"/>
        </w:rPr>
        <w:t xml:space="preserve">. </w:t>
      </w:r>
      <w:r w:rsidR="00F019D4" w:rsidRPr="00943738">
        <w:rPr>
          <w:w w:val="110"/>
          <w:sz w:val="22"/>
          <w:szCs w:val="22"/>
        </w:rPr>
        <w:t>Determinazioni per gli anni 2024/2025.</w:t>
      </w:r>
    </w:p>
    <w:p w14:paraId="2692D1C2" w14:textId="191B7C3B" w:rsidR="00D80BA9" w:rsidRPr="00D80BA9" w:rsidRDefault="00D80BA9" w:rsidP="001D18FE">
      <w:pPr>
        <w:pStyle w:val="Titolo3"/>
        <w:spacing w:before="240" w:after="240"/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D80BA9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C.IA.C. “F. PRAT”, Via </w:t>
      </w:r>
      <w:proofErr w:type="spellStart"/>
      <w:r w:rsidRPr="00D80BA9">
        <w:rPr>
          <w:rFonts w:ascii="Arial" w:hAnsi="Arial" w:cs="Arial"/>
          <w:b/>
          <w:bCs/>
          <w:color w:val="000000" w:themeColor="text1"/>
          <w:sz w:val="40"/>
          <w:szCs w:val="40"/>
        </w:rPr>
        <w:t>Varmondo</w:t>
      </w:r>
      <w:proofErr w:type="spellEnd"/>
      <w:r w:rsidRPr="00D80BA9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Arbori</w:t>
      </w: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>o</w:t>
      </w:r>
      <w:r w:rsidRPr="00D80BA9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5,</w:t>
      </w: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</w:t>
      </w:r>
      <w:r w:rsidRPr="00D80BA9">
        <w:rPr>
          <w:rFonts w:ascii="Arial" w:hAnsi="Arial" w:cs="Arial"/>
          <w:b/>
          <w:bCs/>
          <w:color w:val="000000" w:themeColor="text1"/>
          <w:sz w:val="40"/>
          <w:szCs w:val="40"/>
        </w:rPr>
        <w:t>IVREA</w:t>
      </w: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>,</w:t>
      </w:r>
      <w:r w:rsidRPr="00D80BA9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Tel. 0125</w:t>
      </w: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</w:t>
      </w:r>
      <w:r w:rsidRPr="00D80BA9">
        <w:rPr>
          <w:rFonts w:ascii="Arial" w:hAnsi="Arial" w:cs="Arial"/>
          <w:b/>
          <w:bCs/>
          <w:color w:val="000000" w:themeColor="text1"/>
          <w:sz w:val="40"/>
          <w:szCs w:val="40"/>
        </w:rPr>
        <w:t>-</w:t>
      </w: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</w:t>
      </w:r>
      <w:r w:rsidRPr="00D80BA9">
        <w:rPr>
          <w:rFonts w:ascii="Arial" w:hAnsi="Arial" w:cs="Arial"/>
          <w:b/>
          <w:bCs/>
          <w:color w:val="000000" w:themeColor="text1"/>
          <w:sz w:val="40"/>
          <w:szCs w:val="40"/>
        </w:rPr>
        <w:t>1865420</w:t>
      </w:r>
    </w:p>
    <w:p w14:paraId="7E98C59F" w14:textId="69CE2CFB" w:rsidR="00D80BA9" w:rsidRDefault="00D80BA9" w:rsidP="00D80BA9">
      <w:pPr>
        <w:ind w:left="284"/>
        <w:rPr>
          <w:rFonts w:ascii="Arial" w:hAnsi="Arial" w:cs="Arial"/>
          <w:sz w:val="22"/>
          <w:szCs w:val="22"/>
        </w:rPr>
      </w:pPr>
      <w:r w:rsidRPr="003902AF">
        <w:rPr>
          <w:rFonts w:ascii="Arial" w:hAnsi="Arial" w:cs="Arial"/>
          <w:sz w:val="22"/>
          <w:szCs w:val="22"/>
        </w:rPr>
        <w:t xml:space="preserve">Accreditamento Regione Piemonte per la formazione </w:t>
      </w:r>
      <w:r w:rsidRPr="00472AB6">
        <w:rPr>
          <w:rFonts w:ascii="Arial" w:hAnsi="Arial" w:cs="Arial"/>
          <w:sz w:val="22"/>
          <w:szCs w:val="22"/>
        </w:rPr>
        <w:t>professionale n°</w:t>
      </w:r>
      <w:r>
        <w:rPr>
          <w:rFonts w:ascii="Arial" w:hAnsi="Arial" w:cs="Arial"/>
          <w:sz w:val="22"/>
          <w:szCs w:val="22"/>
        </w:rPr>
        <w:t xml:space="preserve"> </w:t>
      </w:r>
      <w:r w:rsidRPr="00472AB6">
        <w:rPr>
          <w:rFonts w:ascii="Arial" w:hAnsi="Arial" w:cs="Arial"/>
          <w:sz w:val="22"/>
          <w:szCs w:val="22"/>
        </w:rPr>
        <w:t xml:space="preserve">008/004 </w:t>
      </w:r>
      <w:r>
        <w:rPr>
          <w:rFonts w:ascii="Arial" w:hAnsi="Arial" w:cs="Arial"/>
          <w:sz w:val="22"/>
          <w:szCs w:val="22"/>
        </w:rPr>
        <w:t xml:space="preserve">- </w:t>
      </w:r>
      <w:r w:rsidRPr="00472AB6">
        <w:rPr>
          <w:rFonts w:ascii="Arial" w:hAnsi="Arial" w:cs="Arial"/>
          <w:sz w:val="22"/>
          <w:szCs w:val="22"/>
        </w:rPr>
        <w:t>Accreditamento Regione Piemonte per l’Orientamento n° 334/004</w:t>
      </w:r>
    </w:p>
    <w:p w14:paraId="49162182" w14:textId="77777777" w:rsidR="00F019D4" w:rsidRDefault="00F019D4" w:rsidP="00D80BA9">
      <w:pPr>
        <w:ind w:left="284"/>
        <w:rPr>
          <w:w w:val="110"/>
          <w:sz w:val="22"/>
          <w:szCs w:val="22"/>
        </w:rPr>
      </w:pPr>
    </w:p>
    <w:p w14:paraId="787AC890" w14:textId="28A78E92" w:rsidR="00D80BA9" w:rsidRDefault="00D80BA9" w:rsidP="00D80BA9">
      <w:pPr>
        <w:rPr>
          <w:rFonts w:ascii="Arial" w:hAnsi="Arial" w:cs="Arial"/>
          <w:szCs w:val="16"/>
        </w:rPr>
      </w:pPr>
    </w:p>
    <w:p w14:paraId="18A89080" w14:textId="166E4E88" w:rsidR="00D80BA9" w:rsidRDefault="00D80BA9" w:rsidP="00D80BA9">
      <w:pPr>
        <w:rPr>
          <w:rFonts w:ascii="Arial" w:hAnsi="Arial" w:cs="Arial"/>
          <w:szCs w:val="16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3360" behindDoc="1" locked="0" layoutInCell="1" allowOverlap="1" wp14:anchorId="225CFBF9" wp14:editId="619EFD56">
            <wp:simplePos x="0" y="0"/>
            <wp:positionH relativeFrom="margin">
              <wp:posOffset>55880</wp:posOffset>
            </wp:positionH>
            <wp:positionV relativeFrom="paragraph">
              <wp:posOffset>5271</wp:posOffset>
            </wp:positionV>
            <wp:extent cx="922655" cy="922655"/>
            <wp:effectExtent l="0" t="0" r="0" b="0"/>
            <wp:wrapTight wrapText="bothSides">
              <wp:wrapPolygon edited="0">
                <wp:start x="0" y="0"/>
                <wp:lineTo x="0" y="20961"/>
                <wp:lineTo x="20961" y="20961"/>
                <wp:lineTo x="20961" y="0"/>
                <wp:lineTo x="0" y="0"/>
              </wp:wrapPolygon>
            </wp:wrapTight>
            <wp:docPr id="3" name="Immagine 3" descr="Immagine che contiene logo, Carattere, Elementi grafici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logo, Carattere, Elementi grafici, simbolo&#10;&#10;Descrizione generat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02AF">
        <w:rPr>
          <w:rFonts w:ascii="Arial" w:hAnsi="Arial" w:cs="Arial"/>
          <w:noProof/>
          <w:szCs w:val="16"/>
        </w:rPr>
        <w:drawing>
          <wp:anchor distT="0" distB="0" distL="0" distR="0" simplePos="0" relativeHeight="251665408" behindDoc="0" locked="0" layoutInCell="1" allowOverlap="1" wp14:anchorId="68189B40" wp14:editId="66FF72CA">
            <wp:simplePos x="0" y="0"/>
            <wp:positionH relativeFrom="page">
              <wp:posOffset>4657090</wp:posOffset>
            </wp:positionH>
            <wp:positionV relativeFrom="paragraph">
              <wp:posOffset>7812</wp:posOffset>
            </wp:positionV>
            <wp:extent cx="1198880" cy="1014730"/>
            <wp:effectExtent l="0" t="0" r="1270" b="0"/>
            <wp:wrapNone/>
            <wp:docPr id="9" name="image5.jpeg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 descr="Immagine che contiene testo, Carattere, logo, Elementi grafici&#10;&#10;Descrizione generata automaticament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C5121D" w14:textId="37ED620B" w:rsidR="00492176" w:rsidRPr="00943738" w:rsidRDefault="00D80BA9" w:rsidP="00943738">
      <w:pPr>
        <w:pStyle w:val="Corpotesto"/>
        <w:spacing w:before="54"/>
        <w:ind w:right="-312"/>
        <w:jc w:val="right"/>
        <w:rPr>
          <w:w w:val="110"/>
          <w:sz w:val="22"/>
          <w:szCs w:val="22"/>
        </w:rPr>
      </w:pPr>
      <w:r w:rsidRPr="006D454B">
        <w:rPr>
          <w:noProof/>
        </w:rPr>
        <w:drawing>
          <wp:inline distT="0" distB="0" distL="0" distR="0" wp14:anchorId="0C140DBA" wp14:editId="55E282AF">
            <wp:extent cx="1943100" cy="647700"/>
            <wp:effectExtent l="0" t="0" r="0" b="0"/>
            <wp:docPr id="123375990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2176" w:rsidRPr="00943738" w:rsidSect="0042412E">
      <w:headerReference w:type="default" r:id="rId13"/>
      <w:pgSz w:w="16840" w:h="23808" w:code="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D81D8" w14:textId="77777777" w:rsidR="001441A8" w:rsidRDefault="001441A8" w:rsidP="003902AF">
      <w:r>
        <w:separator/>
      </w:r>
    </w:p>
  </w:endnote>
  <w:endnote w:type="continuationSeparator" w:id="0">
    <w:p w14:paraId="4D15604D" w14:textId="77777777" w:rsidR="001441A8" w:rsidRDefault="001441A8" w:rsidP="00390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9B63A" w14:textId="77777777" w:rsidR="001441A8" w:rsidRDefault="001441A8" w:rsidP="003902AF">
      <w:r>
        <w:separator/>
      </w:r>
    </w:p>
  </w:footnote>
  <w:footnote w:type="continuationSeparator" w:id="0">
    <w:p w14:paraId="5EFE45C2" w14:textId="77777777" w:rsidR="001441A8" w:rsidRDefault="001441A8" w:rsidP="00390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4B2A7" w14:textId="3B16F4FE" w:rsidR="008D15F3" w:rsidRDefault="0023531F">
    <w:pPr>
      <w:pStyle w:val="Intestazione"/>
    </w:pPr>
    <w:r>
      <w:rPr>
        <w:noProof/>
      </w:rPr>
      <w:drawing>
        <wp:anchor distT="0" distB="0" distL="0" distR="0" simplePos="0" relativeHeight="251658240" behindDoc="0" locked="0" layoutInCell="1" allowOverlap="1" wp14:anchorId="513C5FDD" wp14:editId="6B6E3CCD">
          <wp:simplePos x="0" y="0"/>
          <wp:positionH relativeFrom="margin">
            <wp:posOffset>32385</wp:posOffset>
          </wp:positionH>
          <wp:positionV relativeFrom="paragraph">
            <wp:posOffset>-383540</wp:posOffset>
          </wp:positionV>
          <wp:extent cx="9220200" cy="1409065"/>
          <wp:effectExtent l="0" t="0" r="0" b="635"/>
          <wp:wrapSquare wrapText="largest"/>
          <wp:docPr id="126909659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94" t="20021" r="4994" b="20021"/>
                  <a:stretch>
                    <a:fillRect/>
                  </a:stretch>
                </pic:blipFill>
                <pic:spPr bwMode="auto">
                  <a:xfrm>
                    <a:off x="0" y="0"/>
                    <a:ext cx="9220200" cy="14090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C30D1"/>
    <w:multiLevelType w:val="hybridMultilevel"/>
    <w:tmpl w:val="E04EC736"/>
    <w:lvl w:ilvl="0" w:tplc="E00E2FE2">
      <w:numFmt w:val="bullet"/>
      <w:lvlText w:val="•"/>
      <w:lvlJc w:val="left"/>
      <w:pPr>
        <w:ind w:left="896" w:hanging="409"/>
      </w:pPr>
      <w:rPr>
        <w:rFonts w:ascii="Arial" w:eastAsia="Arial" w:hAnsi="Arial" w:cs="Arial" w:hint="default"/>
        <w:color w:val="231F20"/>
        <w:spacing w:val="-1"/>
        <w:w w:val="100"/>
        <w:sz w:val="28"/>
        <w:szCs w:val="28"/>
        <w:lang w:val="it-IT" w:eastAsia="it-IT" w:bidi="it-IT"/>
      </w:rPr>
    </w:lvl>
    <w:lvl w:ilvl="1" w:tplc="463CEC38">
      <w:numFmt w:val="bullet"/>
      <w:lvlText w:val="•"/>
      <w:lvlJc w:val="left"/>
      <w:pPr>
        <w:ind w:left="1546" w:hanging="409"/>
      </w:pPr>
      <w:rPr>
        <w:rFonts w:ascii="Arial" w:eastAsia="Arial" w:hAnsi="Arial" w:cs="Arial" w:hint="default"/>
        <w:color w:val="231F20"/>
        <w:spacing w:val="-1"/>
        <w:w w:val="100"/>
        <w:sz w:val="28"/>
        <w:szCs w:val="28"/>
        <w:lang w:val="it-IT" w:eastAsia="it-IT" w:bidi="it-IT"/>
      </w:rPr>
    </w:lvl>
    <w:lvl w:ilvl="2" w:tplc="DF927AC6">
      <w:numFmt w:val="bullet"/>
      <w:lvlText w:val="•"/>
      <w:lvlJc w:val="left"/>
      <w:pPr>
        <w:ind w:left="2360" w:hanging="409"/>
      </w:pPr>
      <w:rPr>
        <w:rFonts w:hint="default"/>
        <w:lang w:val="it-IT" w:eastAsia="it-IT" w:bidi="it-IT"/>
      </w:rPr>
    </w:lvl>
    <w:lvl w:ilvl="3" w:tplc="823EF582">
      <w:numFmt w:val="bullet"/>
      <w:lvlText w:val="•"/>
      <w:lvlJc w:val="left"/>
      <w:pPr>
        <w:ind w:left="3133" w:hanging="409"/>
      </w:pPr>
      <w:rPr>
        <w:rFonts w:hint="default"/>
        <w:lang w:val="it-IT" w:eastAsia="it-IT" w:bidi="it-IT"/>
      </w:rPr>
    </w:lvl>
    <w:lvl w:ilvl="4" w:tplc="2D00D442">
      <w:numFmt w:val="bullet"/>
      <w:lvlText w:val="•"/>
      <w:lvlJc w:val="left"/>
      <w:pPr>
        <w:ind w:left="3906" w:hanging="409"/>
      </w:pPr>
      <w:rPr>
        <w:rFonts w:hint="default"/>
        <w:lang w:val="it-IT" w:eastAsia="it-IT" w:bidi="it-IT"/>
      </w:rPr>
    </w:lvl>
    <w:lvl w:ilvl="5" w:tplc="8F88DB10">
      <w:numFmt w:val="bullet"/>
      <w:lvlText w:val="•"/>
      <w:lvlJc w:val="left"/>
      <w:pPr>
        <w:ind w:left="4680" w:hanging="409"/>
      </w:pPr>
      <w:rPr>
        <w:rFonts w:hint="default"/>
        <w:lang w:val="it-IT" w:eastAsia="it-IT" w:bidi="it-IT"/>
      </w:rPr>
    </w:lvl>
    <w:lvl w:ilvl="6" w:tplc="794AAA78">
      <w:numFmt w:val="bullet"/>
      <w:lvlText w:val="•"/>
      <w:lvlJc w:val="left"/>
      <w:pPr>
        <w:ind w:left="5453" w:hanging="409"/>
      </w:pPr>
      <w:rPr>
        <w:rFonts w:hint="default"/>
        <w:lang w:val="it-IT" w:eastAsia="it-IT" w:bidi="it-IT"/>
      </w:rPr>
    </w:lvl>
    <w:lvl w:ilvl="7" w:tplc="3CC23B8A">
      <w:numFmt w:val="bullet"/>
      <w:lvlText w:val="•"/>
      <w:lvlJc w:val="left"/>
      <w:pPr>
        <w:ind w:left="6226" w:hanging="409"/>
      </w:pPr>
      <w:rPr>
        <w:rFonts w:hint="default"/>
        <w:lang w:val="it-IT" w:eastAsia="it-IT" w:bidi="it-IT"/>
      </w:rPr>
    </w:lvl>
    <w:lvl w:ilvl="8" w:tplc="94AE7506">
      <w:numFmt w:val="bullet"/>
      <w:lvlText w:val="•"/>
      <w:lvlJc w:val="left"/>
      <w:pPr>
        <w:ind w:left="7000" w:hanging="409"/>
      </w:pPr>
      <w:rPr>
        <w:rFonts w:hint="default"/>
        <w:lang w:val="it-IT" w:eastAsia="it-IT" w:bidi="it-IT"/>
      </w:rPr>
    </w:lvl>
  </w:abstractNum>
  <w:abstractNum w:abstractNumId="1" w15:restartNumberingAfterBreak="0">
    <w:nsid w:val="2B89550E"/>
    <w:multiLevelType w:val="hybridMultilevel"/>
    <w:tmpl w:val="67EE78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56953"/>
    <w:multiLevelType w:val="hybridMultilevel"/>
    <w:tmpl w:val="B666D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121505">
    <w:abstractNumId w:val="0"/>
  </w:num>
  <w:num w:numId="2" w16cid:durableId="1413043871">
    <w:abstractNumId w:val="2"/>
  </w:num>
  <w:num w:numId="3" w16cid:durableId="854148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AF"/>
    <w:rsid w:val="0000698D"/>
    <w:rsid w:val="00011156"/>
    <w:rsid w:val="000142B0"/>
    <w:rsid w:val="00074B86"/>
    <w:rsid w:val="000C4D51"/>
    <w:rsid w:val="000E728B"/>
    <w:rsid w:val="001441A8"/>
    <w:rsid w:val="00192B29"/>
    <w:rsid w:val="001B5F0B"/>
    <w:rsid w:val="001D18FE"/>
    <w:rsid w:val="001F00C8"/>
    <w:rsid w:val="00227F6B"/>
    <w:rsid w:val="00233337"/>
    <w:rsid w:val="0023531F"/>
    <w:rsid w:val="00255BE2"/>
    <w:rsid w:val="00266AF5"/>
    <w:rsid w:val="002D7676"/>
    <w:rsid w:val="00365B98"/>
    <w:rsid w:val="00372F2F"/>
    <w:rsid w:val="003902AF"/>
    <w:rsid w:val="00396BF5"/>
    <w:rsid w:val="003B175B"/>
    <w:rsid w:val="004026AC"/>
    <w:rsid w:val="0041172D"/>
    <w:rsid w:val="00414CA8"/>
    <w:rsid w:val="00420B9C"/>
    <w:rsid w:val="0042412E"/>
    <w:rsid w:val="0044687C"/>
    <w:rsid w:val="00472AB6"/>
    <w:rsid w:val="00481B27"/>
    <w:rsid w:val="00492176"/>
    <w:rsid w:val="00494902"/>
    <w:rsid w:val="004E4C5B"/>
    <w:rsid w:val="004E6C63"/>
    <w:rsid w:val="004F6504"/>
    <w:rsid w:val="00501732"/>
    <w:rsid w:val="005101A7"/>
    <w:rsid w:val="00515B32"/>
    <w:rsid w:val="005176FB"/>
    <w:rsid w:val="0053325C"/>
    <w:rsid w:val="0058295E"/>
    <w:rsid w:val="005E0C35"/>
    <w:rsid w:val="005E4346"/>
    <w:rsid w:val="005F1BB6"/>
    <w:rsid w:val="0061734F"/>
    <w:rsid w:val="0064020C"/>
    <w:rsid w:val="006851E6"/>
    <w:rsid w:val="00694E87"/>
    <w:rsid w:val="006C54F3"/>
    <w:rsid w:val="006D454B"/>
    <w:rsid w:val="00716F1B"/>
    <w:rsid w:val="007A559F"/>
    <w:rsid w:val="007B00D3"/>
    <w:rsid w:val="007D0BF9"/>
    <w:rsid w:val="007F2C72"/>
    <w:rsid w:val="008043BD"/>
    <w:rsid w:val="008401D0"/>
    <w:rsid w:val="00843E88"/>
    <w:rsid w:val="00856ED2"/>
    <w:rsid w:val="00865964"/>
    <w:rsid w:val="008766AD"/>
    <w:rsid w:val="00890AA1"/>
    <w:rsid w:val="00892174"/>
    <w:rsid w:val="008B3B3D"/>
    <w:rsid w:val="008D15F3"/>
    <w:rsid w:val="009435C4"/>
    <w:rsid w:val="00943738"/>
    <w:rsid w:val="00950A8E"/>
    <w:rsid w:val="009E5A56"/>
    <w:rsid w:val="00A04280"/>
    <w:rsid w:val="00A261A3"/>
    <w:rsid w:val="00A31683"/>
    <w:rsid w:val="00A32F67"/>
    <w:rsid w:val="00A72C96"/>
    <w:rsid w:val="00AA4F8D"/>
    <w:rsid w:val="00AD18D8"/>
    <w:rsid w:val="00AF1CC4"/>
    <w:rsid w:val="00B25CF5"/>
    <w:rsid w:val="00B31F25"/>
    <w:rsid w:val="00B37D79"/>
    <w:rsid w:val="00B61681"/>
    <w:rsid w:val="00B75909"/>
    <w:rsid w:val="00B77B07"/>
    <w:rsid w:val="00B861C4"/>
    <w:rsid w:val="00BA200A"/>
    <w:rsid w:val="00BA7BC0"/>
    <w:rsid w:val="00BB55EC"/>
    <w:rsid w:val="00C30456"/>
    <w:rsid w:val="00C96311"/>
    <w:rsid w:val="00CA25EC"/>
    <w:rsid w:val="00CB6469"/>
    <w:rsid w:val="00CE642F"/>
    <w:rsid w:val="00CE6884"/>
    <w:rsid w:val="00D46D6B"/>
    <w:rsid w:val="00D80BA9"/>
    <w:rsid w:val="00D83D43"/>
    <w:rsid w:val="00D941B1"/>
    <w:rsid w:val="00DB1B9F"/>
    <w:rsid w:val="00DE20FA"/>
    <w:rsid w:val="00DE2E27"/>
    <w:rsid w:val="00E247B7"/>
    <w:rsid w:val="00E81B29"/>
    <w:rsid w:val="00EA037D"/>
    <w:rsid w:val="00EA7EF0"/>
    <w:rsid w:val="00EB7897"/>
    <w:rsid w:val="00EF319C"/>
    <w:rsid w:val="00F019D4"/>
    <w:rsid w:val="00F55770"/>
    <w:rsid w:val="00FC0085"/>
    <w:rsid w:val="00FC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3638E"/>
  <w15:chartTrackingRefBased/>
  <w15:docId w15:val="{12A76805-3635-D443-B16A-51DCBF2D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4CA8"/>
    <w:rPr>
      <w:rFonts w:eastAsiaTheme="minorEastAsia"/>
    </w:rPr>
  </w:style>
  <w:style w:type="paragraph" w:styleId="Titolo1">
    <w:name w:val="heading 1"/>
    <w:basedOn w:val="Normale"/>
    <w:link w:val="Titolo1Carattere"/>
    <w:uiPriority w:val="9"/>
    <w:qFormat/>
    <w:rsid w:val="003902AF"/>
    <w:pPr>
      <w:widowControl w:val="0"/>
      <w:autoSpaceDE w:val="0"/>
      <w:autoSpaceDN w:val="0"/>
      <w:ind w:left="1010" w:right="935"/>
      <w:jc w:val="center"/>
      <w:outlineLvl w:val="0"/>
    </w:pPr>
    <w:rPr>
      <w:rFonts w:ascii="Arial" w:eastAsia="Arial" w:hAnsi="Arial" w:cs="Arial"/>
      <w:b/>
      <w:bCs/>
      <w:sz w:val="72"/>
      <w:szCs w:val="72"/>
      <w:lang w:eastAsia="it-IT" w:bidi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3902AF"/>
    <w:pPr>
      <w:widowControl w:val="0"/>
      <w:autoSpaceDE w:val="0"/>
      <w:autoSpaceDN w:val="0"/>
      <w:spacing w:before="30"/>
      <w:ind w:left="106"/>
      <w:outlineLvl w:val="1"/>
    </w:pPr>
    <w:rPr>
      <w:rFonts w:ascii="Arial" w:eastAsia="Arial" w:hAnsi="Arial" w:cs="Arial"/>
      <w:b/>
      <w:bCs/>
      <w:sz w:val="42"/>
      <w:szCs w:val="42"/>
      <w:lang w:eastAsia="it-IT" w:bidi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902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902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2AF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3902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2AF"/>
    <w:rPr>
      <w:rFonts w:eastAsiaTheme="minorEastAsia"/>
    </w:rPr>
  </w:style>
  <w:style w:type="paragraph" w:styleId="Corpotesto">
    <w:name w:val="Body Text"/>
    <w:basedOn w:val="Normale"/>
    <w:link w:val="CorpotestoCarattere"/>
    <w:uiPriority w:val="1"/>
    <w:qFormat/>
    <w:rsid w:val="003902AF"/>
    <w:pPr>
      <w:widowControl w:val="0"/>
      <w:autoSpaceDE w:val="0"/>
      <w:autoSpaceDN w:val="0"/>
      <w:spacing w:before="78"/>
    </w:pPr>
    <w:rPr>
      <w:rFonts w:ascii="Arial" w:eastAsia="Arial" w:hAnsi="Arial" w:cs="Arial"/>
      <w:sz w:val="28"/>
      <w:szCs w:val="28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902AF"/>
    <w:rPr>
      <w:rFonts w:ascii="Arial" w:eastAsia="Arial" w:hAnsi="Arial" w:cs="Arial"/>
      <w:sz w:val="28"/>
      <w:szCs w:val="28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902AF"/>
    <w:rPr>
      <w:rFonts w:ascii="Arial" w:eastAsia="Arial" w:hAnsi="Arial" w:cs="Arial"/>
      <w:b/>
      <w:bCs/>
      <w:sz w:val="72"/>
      <w:szCs w:val="72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902AF"/>
    <w:rPr>
      <w:rFonts w:ascii="Arial" w:eastAsia="Arial" w:hAnsi="Arial" w:cs="Arial"/>
      <w:b/>
      <w:bCs/>
      <w:sz w:val="42"/>
      <w:szCs w:val="42"/>
      <w:lang w:eastAsia="it-IT" w:bidi="it-IT"/>
    </w:rPr>
  </w:style>
  <w:style w:type="paragraph" w:styleId="Paragrafoelenco">
    <w:name w:val="List Paragraph"/>
    <w:basedOn w:val="Normale"/>
    <w:uiPriority w:val="1"/>
    <w:qFormat/>
    <w:rsid w:val="003902AF"/>
    <w:pPr>
      <w:widowControl w:val="0"/>
      <w:autoSpaceDE w:val="0"/>
      <w:autoSpaceDN w:val="0"/>
      <w:spacing w:before="78"/>
      <w:ind w:left="896" w:hanging="409"/>
    </w:pPr>
    <w:rPr>
      <w:rFonts w:ascii="Arial" w:eastAsia="Arial" w:hAnsi="Arial" w:cs="Arial"/>
      <w:sz w:val="22"/>
      <w:szCs w:val="22"/>
      <w:lang w:eastAsia="it-IT" w:bidi="it-IT"/>
    </w:rPr>
  </w:style>
  <w:style w:type="table" w:styleId="Grigliatabella">
    <w:name w:val="Table Grid"/>
    <w:basedOn w:val="Tabellanormale"/>
    <w:uiPriority w:val="39"/>
    <w:rsid w:val="0039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3902AF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6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210D401C995024BB55D32E469E822E4" ma:contentTypeVersion="17" ma:contentTypeDescription="Creare un nuovo documento." ma:contentTypeScope="" ma:versionID="7a59ac4fa661e200fa912787976a957a">
  <xsd:schema xmlns:xsd="http://www.w3.org/2001/XMLSchema" xmlns:xs="http://www.w3.org/2001/XMLSchema" xmlns:p="http://schemas.microsoft.com/office/2006/metadata/properties" xmlns:ns2="50eb0403-d5fa-415b-a19e-13e2b09444bf" xmlns:ns3="7000e722-a050-475a-9183-3b1c8cd79cf6" targetNamespace="http://schemas.microsoft.com/office/2006/metadata/properties" ma:root="true" ma:fieldsID="3f70795792b5f98ca23c401c4e5479d6" ns2:_="" ns3:_="">
    <xsd:import namespace="50eb0403-d5fa-415b-a19e-13e2b09444bf"/>
    <xsd:import namespace="7000e722-a050-475a-9183-3b1c8cd79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b0403-d5fa-415b-a19e-13e2b09444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b4fb33f5-3d0a-4f22-8640-dac2292dab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0e722-a050-475a-9183-3b1c8cd79cf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fd10711-d9d6-4068-b908-8ef299ed17d1}" ma:internalName="TaxCatchAll" ma:showField="CatchAllData" ma:web="7000e722-a050-475a-9183-3b1c8cd79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eb0403-d5fa-415b-a19e-13e2b09444bf">
      <Terms xmlns="http://schemas.microsoft.com/office/infopath/2007/PartnerControls"/>
    </lcf76f155ced4ddcb4097134ff3c332f>
    <TaxCatchAll xmlns="7000e722-a050-475a-9183-3b1c8cd79cf6" xsi:nil="true"/>
  </documentManagement>
</p:properties>
</file>

<file path=customXml/itemProps1.xml><?xml version="1.0" encoding="utf-8"?>
<ds:datastoreItem xmlns:ds="http://schemas.openxmlformats.org/officeDocument/2006/customXml" ds:itemID="{8DA6C9E0-1841-49DC-B4A0-E982192B2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b0403-d5fa-415b-a19e-13e2b09444bf"/>
    <ds:schemaRef ds:uri="7000e722-a050-475a-9183-3b1c8cd79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9AEBA-758A-4044-B21D-E7DB84421C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B71E5E-1E31-42A2-B096-020D45A83A5A}">
  <ds:schemaRefs>
    <ds:schemaRef ds:uri="http://schemas.microsoft.com/office/2006/metadata/properties"/>
    <ds:schemaRef ds:uri="http://schemas.microsoft.com/office/infopath/2007/PartnerControls"/>
    <ds:schemaRef ds:uri="50eb0403-d5fa-415b-a19e-13e2b09444bf"/>
    <ds:schemaRef ds:uri="7000e722-a050-475a-9183-3b1c8cd79c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Guarino</dc:creator>
  <cp:keywords/>
  <dc:description/>
  <cp:lastModifiedBy>Federico Furfaro</cp:lastModifiedBy>
  <cp:revision>29</cp:revision>
  <cp:lastPrinted>2023-07-20T07:36:00Z</cp:lastPrinted>
  <dcterms:created xsi:type="dcterms:W3CDTF">2024-06-25T08:47:00Z</dcterms:created>
  <dcterms:modified xsi:type="dcterms:W3CDTF">2024-06-28T12:13:00Z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0x0101009210D401C995024BB55D32E469E822E4</vt:lpwstr>
  </property>
  <property fmtid="{D5CDD505-2E9C-101B-9397-08002B2CF9AE}" pid="3" name="Order">
    <vt:r8>12683200</vt:r8>
  </property>
</Properties>
</file>